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安娜史塔西亞‧柯貝奇娜，大提琴</w:t>
      </w:r>
      <w:proofErr w:type="spellEnd"/>
      <w:r w:rsidRPr="00980E8C">
        <w:rPr>
          <w:sz w:val="22"/>
          <w:szCs w:val="22"/>
        </w:rPr>
        <w:t>(Anastasia Kobekina, violoncello)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>2019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年柴可夫斯基國際大賽銅牌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r w:rsidRPr="00980E8C">
        <w:rPr>
          <w:sz w:val="22"/>
          <w:szCs w:val="22"/>
        </w:rPr>
        <w:t>2016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年安奈斯可大賽大提琴組第二名</w:t>
      </w:r>
      <w:proofErr w:type="spellEnd"/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 xml:space="preserve"> 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俄國大提琴演奏家</w:t>
      </w:r>
      <w:proofErr w:type="spellEnd"/>
      <w:r w:rsidRPr="00980E8C">
        <w:rPr>
          <w:sz w:val="22"/>
          <w:szCs w:val="22"/>
        </w:rPr>
        <w:t xml:space="preserve">--- 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安娜史塔西亞‧柯貝奇娜已嶄獲多項國際賽事獎項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>2019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年，於第十六屆柴可夫斯基國際大賽</w:t>
      </w:r>
      <w:proofErr w:type="spellEnd"/>
      <w:r w:rsidRPr="00980E8C">
        <w:rPr>
          <w:sz w:val="22"/>
          <w:szCs w:val="22"/>
        </w:rPr>
        <w:t>(International Tchaikovsky Competition)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中榮獲銅牌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>2018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年，於瑞士的冬季音樂節</w:t>
      </w:r>
      <w:r w:rsidRPr="00980E8C">
        <w:rPr>
          <w:rFonts w:hint="eastAsia"/>
          <w:sz w:val="22"/>
          <w:szCs w:val="22"/>
        </w:rPr>
        <w:t>”</w:t>
      </w:r>
      <w:r w:rsidRPr="00980E8C">
        <w:rPr>
          <w:rFonts w:ascii="MS Gothic" w:eastAsia="MS Gothic" w:hAnsi="MS Gothic" w:cs="MS Gothic" w:hint="eastAsia"/>
          <w:sz w:val="22"/>
          <w:szCs w:val="22"/>
        </w:rPr>
        <w:t>格施塔德音樂節</w:t>
      </w:r>
      <w:proofErr w:type="spellEnd"/>
      <w:r w:rsidRPr="00980E8C">
        <w:rPr>
          <w:sz w:val="22"/>
          <w:szCs w:val="22"/>
        </w:rPr>
        <w:t>(Sommets musicaux de Gstaad)”</w:t>
      </w:r>
      <w:r w:rsidRPr="00980E8C">
        <w:rPr>
          <w:rFonts w:ascii="MS Gothic" w:eastAsia="MS Gothic" w:hAnsi="MS Gothic" w:cs="MS Gothic" w:hint="eastAsia"/>
          <w:sz w:val="22"/>
          <w:szCs w:val="22"/>
        </w:rPr>
        <w:t>，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得到當年的雙獎</w:t>
      </w:r>
      <w:proofErr w:type="spellEnd"/>
      <w:r w:rsidRPr="00980E8C">
        <w:rPr>
          <w:sz w:val="22"/>
          <w:szCs w:val="22"/>
        </w:rPr>
        <w:t xml:space="preserve">(the Prix Thierry Scherz </w:t>
      </w:r>
      <w:r w:rsidRPr="00980E8C">
        <w:rPr>
          <w:rFonts w:ascii="MS Gothic" w:eastAsia="MS Gothic" w:hAnsi="MS Gothic" w:cs="MS Gothic" w:hint="eastAsia"/>
          <w:sz w:val="22"/>
          <w:szCs w:val="22"/>
        </w:rPr>
        <w:t>；</w:t>
      </w:r>
      <w:r w:rsidRPr="00980E8C">
        <w:rPr>
          <w:sz w:val="22"/>
          <w:szCs w:val="22"/>
        </w:rPr>
        <w:t>the Prix André Hoffmann)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，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並且獲得與瑞士波恩管弦樂團</w:t>
      </w:r>
      <w:proofErr w:type="spellEnd"/>
      <w:r w:rsidRPr="00980E8C">
        <w:rPr>
          <w:sz w:val="22"/>
          <w:szCs w:val="22"/>
        </w:rPr>
        <w:t>(Bern Symphony orchestra)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一同為瑞士音樂公司</w:t>
      </w:r>
      <w:proofErr w:type="spellEnd"/>
      <w:r w:rsidRPr="00980E8C">
        <w:rPr>
          <w:sz w:val="22"/>
          <w:szCs w:val="22"/>
        </w:rPr>
        <w:t>Claves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錄製唱片的機會。同年</w:t>
      </w:r>
      <w:proofErr w:type="spellEnd"/>
      <w:r w:rsidRPr="00980E8C">
        <w:rPr>
          <w:sz w:val="22"/>
          <w:szCs w:val="22"/>
        </w:rPr>
        <w:t>(2018</w:t>
      </w:r>
      <w:r w:rsidRPr="00980E8C">
        <w:rPr>
          <w:rFonts w:ascii="MS Gothic" w:eastAsia="MS Gothic" w:hAnsi="MS Gothic" w:cs="MS Gothic" w:hint="eastAsia"/>
          <w:sz w:val="22"/>
          <w:szCs w:val="22"/>
        </w:rPr>
        <w:t>年</w:t>
      </w:r>
      <w:r w:rsidRPr="00980E8C">
        <w:rPr>
          <w:sz w:val="22"/>
          <w:szCs w:val="22"/>
        </w:rPr>
        <w:t>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也被</w:t>
      </w:r>
      <w:proofErr w:type="spellEnd"/>
      <w:r w:rsidRPr="00980E8C">
        <w:rPr>
          <w:sz w:val="22"/>
          <w:szCs w:val="22"/>
        </w:rPr>
        <w:t>BBC 3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電台選上，加入了</w:t>
      </w:r>
      <w:proofErr w:type="spellEnd"/>
      <w:r w:rsidRPr="00980E8C">
        <w:rPr>
          <w:sz w:val="22"/>
          <w:szCs w:val="22"/>
        </w:rPr>
        <w:t>BBC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新一代藝術家計畫</w:t>
      </w:r>
      <w:proofErr w:type="spellEnd"/>
      <w:r w:rsidRPr="00980E8C">
        <w:rPr>
          <w:sz w:val="22"/>
          <w:szCs w:val="22"/>
        </w:rPr>
        <w:t>(BBC New Generation Artists Scheme)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，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預計參與至</w:t>
      </w:r>
      <w:proofErr w:type="spellEnd"/>
      <w:r w:rsidRPr="00980E8C">
        <w:rPr>
          <w:sz w:val="22"/>
          <w:szCs w:val="22"/>
        </w:rPr>
        <w:t>2020</w:t>
      </w:r>
      <w:r w:rsidRPr="00980E8C">
        <w:rPr>
          <w:rFonts w:ascii="MS Gothic" w:eastAsia="MS Gothic" w:hAnsi="MS Gothic" w:cs="MS Gothic" w:hint="eastAsia"/>
          <w:sz w:val="22"/>
          <w:szCs w:val="22"/>
        </w:rPr>
        <w:t>年。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>2016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年，她在著名的德國音樂節</w:t>
      </w:r>
      <w:r w:rsidRPr="00980E8C">
        <w:rPr>
          <w:rFonts w:hint="eastAsia"/>
          <w:sz w:val="22"/>
          <w:szCs w:val="22"/>
        </w:rPr>
        <w:t>”</w:t>
      </w:r>
      <w:r w:rsidRPr="00980E8C">
        <w:rPr>
          <w:rFonts w:ascii="MS Gothic" w:eastAsia="MS Gothic" w:hAnsi="MS Gothic" w:cs="MS Gothic" w:hint="eastAsia"/>
          <w:sz w:val="22"/>
          <w:szCs w:val="22"/>
        </w:rPr>
        <w:t>梅克倫堡音樂節</w:t>
      </w:r>
      <w:proofErr w:type="spellEnd"/>
      <w:r w:rsidRPr="00980E8C">
        <w:rPr>
          <w:sz w:val="22"/>
          <w:szCs w:val="22"/>
        </w:rPr>
        <w:t>( Festspiele Mecklenburg-Vorpommern)”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上贏得獨奏獎；以及在喬治‧安奈斯可大賽</w:t>
      </w:r>
      <w:proofErr w:type="spellEnd"/>
      <w:r w:rsidRPr="00980E8C">
        <w:rPr>
          <w:sz w:val="22"/>
          <w:szCs w:val="22"/>
        </w:rPr>
        <w:t>(George Enescu International Competition)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中獲得大提琴組第二名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安娜史塔西亞近期曾以獨奏者的身分與下列交響樂團合作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：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柏林音樂廳交響樂團</w:t>
      </w:r>
      <w:proofErr w:type="spellEnd"/>
      <w:r w:rsidRPr="00980E8C">
        <w:rPr>
          <w:sz w:val="22"/>
          <w:szCs w:val="22"/>
        </w:rPr>
        <w:t>(Konzerthausorchester Berlin)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波羅的海弦樂團</w:t>
      </w:r>
      <w:proofErr w:type="spellEnd"/>
      <w:r w:rsidRPr="00980E8C">
        <w:rPr>
          <w:sz w:val="22"/>
          <w:szCs w:val="22"/>
        </w:rPr>
        <w:t>(Gidon Kremer’s Kremerata Baltica)(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包含參與一張</w:t>
      </w:r>
      <w:proofErr w:type="spellEnd"/>
      <w:r w:rsidRPr="00980E8C">
        <w:rPr>
          <w:sz w:val="22"/>
          <w:szCs w:val="22"/>
        </w:rPr>
        <w:t>CD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製作</w:t>
      </w:r>
      <w:proofErr w:type="spellEnd"/>
      <w:r w:rsidRPr="00980E8C">
        <w:rPr>
          <w:sz w:val="22"/>
          <w:szCs w:val="22"/>
        </w:rPr>
        <w:t>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不來梅德意志室</w:t>
      </w:r>
      <w:r w:rsidRPr="00980E8C">
        <w:rPr>
          <w:rFonts w:ascii="Yu Gothic" w:eastAsia="Yu Gothic" w:hAnsi="Yu Gothic" w:cs="Yu Gothic" w:hint="eastAsia"/>
          <w:sz w:val="22"/>
          <w:szCs w:val="22"/>
        </w:rPr>
        <w:t>內</w:t>
      </w:r>
      <w:r w:rsidRPr="00980E8C">
        <w:rPr>
          <w:rFonts w:ascii="MS Gothic" w:eastAsia="MS Gothic" w:hAnsi="MS Gothic" w:cs="MS Gothic" w:hint="eastAsia"/>
          <w:sz w:val="22"/>
          <w:szCs w:val="22"/>
        </w:rPr>
        <w:t>愛樂管弦樂團</w:t>
      </w:r>
      <w:proofErr w:type="spellEnd"/>
      <w:r w:rsidRPr="00980E8C">
        <w:rPr>
          <w:sz w:val="22"/>
          <w:szCs w:val="22"/>
        </w:rPr>
        <w:t>(German Chamber Philharmonic Bremen)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莫斯科名家室</w:t>
      </w:r>
      <w:r w:rsidRPr="00980E8C">
        <w:rPr>
          <w:rFonts w:ascii="Yu Gothic" w:eastAsia="Yu Gothic" w:hAnsi="Yu Gothic" w:cs="Yu Gothic" w:hint="eastAsia"/>
          <w:sz w:val="22"/>
          <w:szCs w:val="22"/>
        </w:rPr>
        <w:t>內</w:t>
      </w:r>
      <w:r w:rsidRPr="00980E8C">
        <w:rPr>
          <w:rFonts w:ascii="MS Gothic" w:eastAsia="MS Gothic" w:hAnsi="MS Gothic" w:cs="MS Gothic" w:hint="eastAsia"/>
          <w:sz w:val="22"/>
          <w:szCs w:val="22"/>
        </w:rPr>
        <w:t>管弦樂團</w:t>
      </w:r>
      <w:proofErr w:type="spellEnd"/>
      <w:r w:rsidRPr="00980E8C">
        <w:rPr>
          <w:sz w:val="22"/>
          <w:szCs w:val="22"/>
        </w:rPr>
        <w:t>(Moscow Virtuosi)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維也納交響樂團</w:t>
      </w:r>
      <w:proofErr w:type="spellEnd"/>
      <w:r w:rsidRPr="00980E8C">
        <w:rPr>
          <w:sz w:val="22"/>
          <w:szCs w:val="22"/>
        </w:rPr>
        <w:t>(Vienna Symphonics)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與馬林斯基劇院交響樂團</w:t>
      </w:r>
      <w:proofErr w:type="spellEnd"/>
      <w:r w:rsidRPr="00980E8C">
        <w:rPr>
          <w:sz w:val="22"/>
          <w:szCs w:val="22"/>
        </w:rPr>
        <w:t>(Orchestra of the Mariinsky Theater)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並由名指揮家</w:t>
      </w:r>
      <w:proofErr w:type="spellEnd"/>
      <w:r w:rsidRPr="00980E8C">
        <w:rPr>
          <w:sz w:val="22"/>
          <w:szCs w:val="22"/>
        </w:rPr>
        <w:t>Valery Gergiev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指揮</w:t>
      </w:r>
      <w:proofErr w:type="spellEnd"/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柴可夫斯基交響樂團</w:t>
      </w:r>
      <w:proofErr w:type="spellEnd"/>
      <w:r w:rsidRPr="00980E8C">
        <w:rPr>
          <w:sz w:val="22"/>
          <w:szCs w:val="22"/>
        </w:rPr>
        <w:t>(Moscow Tchaikovsky Symphony Orchestra)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以色列室</w:t>
      </w:r>
      <w:r w:rsidRPr="00980E8C">
        <w:rPr>
          <w:rFonts w:ascii="Yu Gothic" w:eastAsia="Yu Gothic" w:hAnsi="Yu Gothic" w:cs="Yu Gothic" w:hint="eastAsia"/>
          <w:sz w:val="22"/>
          <w:szCs w:val="22"/>
        </w:rPr>
        <w:t>內</w:t>
      </w:r>
      <w:r w:rsidRPr="00980E8C">
        <w:rPr>
          <w:rFonts w:ascii="MS Gothic" w:eastAsia="MS Gothic" w:hAnsi="MS Gothic" w:cs="MS Gothic" w:hint="eastAsia"/>
          <w:sz w:val="22"/>
          <w:szCs w:val="22"/>
        </w:rPr>
        <w:t>交響樂團</w:t>
      </w:r>
      <w:proofErr w:type="spellEnd"/>
      <w:r w:rsidRPr="00980E8C">
        <w:rPr>
          <w:sz w:val="22"/>
          <w:szCs w:val="22"/>
        </w:rPr>
        <w:t>(Israel Camerata)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與華沙交響樂團</w:t>
      </w:r>
      <w:proofErr w:type="spellEnd"/>
      <w:r w:rsidRPr="00980E8C">
        <w:rPr>
          <w:sz w:val="22"/>
          <w:szCs w:val="22"/>
        </w:rPr>
        <w:t>(Sinfonia Varsovia)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並由指揮家</w:t>
      </w:r>
      <w:proofErr w:type="spellEnd"/>
      <w:r w:rsidRPr="00980E8C">
        <w:rPr>
          <w:sz w:val="22"/>
          <w:szCs w:val="22"/>
        </w:rPr>
        <w:t>Krzysztov Penderecki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指揮</w:t>
      </w:r>
      <w:proofErr w:type="spellEnd"/>
    </w:p>
    <w:p w:rsidR="00980E8C" w:rsidRPr="00980E8C" w:rsidRDefault="00980E8C" w:rsidP="00980E8C">
      <w:pPr>
        <w:jc w:val="both"/>
        <w:rPr>
          <w:sz w:val="22"/>
          <w:szCs w:val="22"/>
        </w:rPr>
      </w:pPr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>2019-2020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這段時間，安娜史塔西亞將與柏林音樂廳交響樂團一同巡迴演出</w:t>
      </w:r>
      <w:proofErr w:type="spellEnd"/>
      <w:r w:rsidRPr="00980E8C">
        <w:rPr>
          <w:sz w:val="22"/>
          <w:szCs w:val="22"/>
        </w:rPr>
        <w:t>(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奧地利與荷蘭</w:t>
      </w:r>
      <w:proofErr w:type="spellEnd"/>
      <w:r w:rsidRPr="00980E8C">
        <w:rPr>
          <w:sz w:val="22"/>
          <w:szCs w:val="22"/>
        </w:rPr>
        <w:t>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，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並將與利物浦皇家愛樂樂團</w:t>
      </w:r>
      <w:proofErr w:type="spellEnd"/>
      <w:r w:rsidRPr="00980E8C">
        <w:rPr>
          <w:sz w:val="22"/>
          <w:szCs w:val="22"/>
        </w:rPr>
        <w:t>(Royal Liverpool Orchestra)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進行她的首次登場演出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此外，她也曾去許多著名的場所演出過，像是，林肯表演藝術中心</w:t>
      </w:r>
      <w:proofErr w:type="spellEnd"/>
      <w:r w:rsidRPr="00980E8C">
        <w:rPr>
          <w:sz w:val="22"/>
          <w:szCs w:val="22"/>
        </w:rPr>
        <w:t>(Lincoln Center)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費雪音樂廳</w:t>
      </w:r>
      <w:proofErr w:type="spellEnd"/>
      <w:r w:rsidRPr="00980E8C">
        <w:rPr>
          <w:sz w:val="22"/>
          <w:szCs w:val="22"/>
        </w:rPr>
        <w:t>(Avery Fisher Hall)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柏林音樂廳</w:t>
      </w:r>
      <w:proofErr w:type="spellEnd"/>
      <w:r w:rsidRPr="00980E8C">
        <w:rPr>
          <w:sz w:val="22"/>
          <w:szCs w:val="22"/>
        </w:rPr>
        <w:t>(Berlin Konzerthaus)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蘇黎世音樂聽</w:t>
      </w:r>
      <w:proofErr w:type="spellEnd"/>
      <w:r w:rsidRPr="00980E8C">
        <w:rPr>
          <w:sz w:val="22"/>
          <w:szCs w:val="22"/>
        </w:rPr>
        <w:t>(Zurich Tonhalle)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和馬林斯基劇院</w:t>
      </w:r>
      <w:proofErr w:type="spellEnd"/>
      <w:r w:rsidRPr="00980E8C">
        <w:rPr>
          <w:sz w:val="22"/>
          <w:szCs w:val="22"/>
        </w:rPr>
        <w:t>(Mariinsky Theater)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她也參與了許多國際性的音樂節慶：韋爾比耶音樂節</w:t>
      </w:r>
      <w:proofErr w:type="spellEnd"/>
      <w:r w:rsidRPr="00980E8C">
        <w:rPr>
          <w:sz w:val="22"/>
          <w:szCs w:val="22"/>
        </w:rPr>
        <w:t>(Verbier Festival)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的室</w:t>
      </w:r>
      <w:r w:rsidRPr="00980E8C">
        <w:rPr>
          <w:rFonts w:ascii="Yu Gothic" w:eastAsia="Yu Gothic" w:hAnsi="Yu Gothic" w:cs="Yu Gothic" w:hint="eastAsia"/>
          <w:sz w:val="22"/>
          <w:szCs w:val="22"/>
        </w:rPr>
        <w:t>內</w:t>
      </w:r>
      <w:r w:rsidRPr="00980E8C">
        <w:rPr>
          <w:rFonts w:ascii="MS Gothic" w:eastAsia="MS Gothic" w:hAnsi="MS Gothic" w:cs="MS Gothic" w:hint="eastAsia"/>
          <w:sz w:val="22"/>
          <w:szCs w:val="22"/>
        </w:rPr>
        <w:t>音樂周、蘭斯音樂漫步節</w:t>
      </w:r>
      <w:proofErr w:type="spellEnd"/>
      <w:r w:rsidRPr="00980E8C">
        <w:rPr>
          <w:sz w:val="22"/>
          <w:szCs w:val="22"/>
        </w:rPr>
        <w:t>(Les Flâneries Musicales de Reims)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克朗伯格大提琴節</w:t>
      </w:r>
      <w:proofErr w:type="spellEnd"/>
      <w:r w:rsidRPr="00980E8C">
        <w:rPr>
          <w:sz w:val="22"/>
          <w:szCs w:val="22"/>
        </w:rPr>
        <w:t>(Kronberg Cello Festival)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海姆巴赫室</w:t>
      </w:r>
      <w:r w:rsidRPr="00980E8C">
        <w:rPr>
          <w:rFonts w:ascii="Yu Gothic" w:eastAsia="Yu Gothic" w:hAnsi="Yu Gothic" w:cs="Yu Gothic" w:hint="eastAsia"/>
          <w:sz w:val="22"/>
          <w:szCs w:val="22"/>
        </w:rPr>
        <w:t>內</w:t>
      </w:r>
      <w:r w:rsidRPr="00980E8C">
        <w:rPr>
          <w:rFonts w:ascii="MS Gothic" w:eastAsia="MS Gothic" w:hAnsi="MS Gothic" w:cs="MS Gothic" w:hint="eastAsia"/>
          <w:sz w:val="22"/>
          <w:szCs w:val="22"/>
        </w:rPr>
        <w:t>音樂節</w:t>
      </w:r>
      <w:proofErr w:type="spellEnd"/>
      <w:r w:rsidRPr="00980E8C">
        <w:rPr>
          <w:sz w:val="22"/>
          <w:szCs w:val="22"/>
        </w:rPr>
        <w:t>(Festival „Spannungen“ Heimbach)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普羅旺斯艾克斯復活節</w:t>
      </w:r>
      <w:proofErr w:type="spellEnd"/>
      <w:r w:rsidRPr="00980E8C">
        <w:rPr>
          <w:sz w:val="22"/>
          <w:szCs w:val="22"/>
        </w:rPr>
        <w:t>(Easter Festival of Aix-en-Provence)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、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梅克倫堡音樂節</w:t>
      </w:r>
      <w:proofErr w:type="spellEnd"/>
      <w:r w:rsidRPr="00980E8C">
        <w:rPr>
          <w:sz w:val="22"/>
          <w:szCs w:val="22"/>
        </w:rPr>
        <w:t>( Festspiele Mecklenburg-Vorpommern)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她常常與傑出的音樂家共同演出，像是：基頓‧克萊曼</w:t>
      </w:r>
      <w:proofErr w:type="spellEnd"/>
      <w:r w:rsidRPr="00980E8C">
        <w:rPr>
          <w:sz w:val="22"/>
          <w:szCs w:val="22"/>
        </w:rPr>
        <w:t xml:space="preserve">(Gidon Kremer), 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安德拉斯</w:t>
      </w:r>
      <w:r w:rsidRPr="00980E8C">
        <w:rPr>
          <w:rFonts w:hint="eastAsia"/>
          <w:sz w:val="22"/>
          <w:szCs w:val="22"/>
        </w:rPr>
        <w:t>·</w:t>
      </w:r>
      <w:r w:rsidRPr="00980E8C">
        <w:rPr>
          <w:rFonts w:ascii="MS Gothic" w:eastAsia="MS Gothic" w:hAnsi="MS Gothic" w:cs="MS Gothic" w:hint="eastAsia"/>
          <w:sz w:val="22"/>
          <w:szCs w:val="22"/>
        </w:rPr>
        <w:t>希夫</w:t>
      </w:r>
      <w:proofErr w:type="spellEnd"/>
      <w:r w:rsidRPr="00980E8C">
        <w:rPr>
          <w:sz w:val="22"/>
          <w:szCs w:val="22"/>
        </w:rPr>
        <w:t xml:space="preserve">(András Schiff), 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尤里．巴什梅特</w:t>
      </w:r>
      <w:proofErr w:type="spellEnd"/>
      <w:r w:rsidRPr="00980E8C">
        <w:rPr>
          <w:sz w:val="22"/>
          <w:szCs w:val="22"/>
        </w:rPr>
        <w:t xml:space="preserve">(Yuri Bashmet), 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伊莎貝爾．浮士德</w:t>
      </w:r>
      <w:proofErr w:type="spellEnd"/>
      <w:r w:rsidRPr="00980E8C">
        <w:rPr>
          <w:sz w:val="22"/>
          <w:szCs w:val="22"/>
        </w:rPr>
        <w:t xml:space="preserve">(Isabelle Faust), 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拉爾斯</w:t>
      </w:r>
      <w:r w:rsidRPr="00980E8C">
        <w:rPr>
          <w:rFonts w:hint="eastAsia"/>
          <w:sz w:val="22"/>
          <w:szCs w:val="22"/>
        </w:rPr>
        <w:t>·</w:t>
      </w:r>
      <w:r w:rsidRPr="00980E8C">
        <w:rPr>
          <w:rFonts w:ascii="MS Gothic" w:eastAsia="MS Gothic" w:hAnsi="MS Gothic" w:cs="MS Gothic" w:hint="eastAsia"/>
          <w:sz w:val="22"/>
          <w:szCs w:val="22"/>
        </w:rPr>
        <w:t>福格特</w:t>
      </w:r>
      <w:proofErr w:type="spellEnd"/>
      <w:r w:rsidRPr="00980E8C">
        <w:rPr>
          <w:sz w:val="22"/>
          <w:szCs w:val="22"/>
        </w:rPr>
        <w:t xml:space="preserve">(Lars Vogt), 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弗拉基米爾‧史畢瓦科夫</w:t>
      </w:r>
      <w:proofErr w:type="spellEnd"/>
      <w:r w:rsidRPr="00980E8C">
        <w:rPr>
          <w:sz w:val="22"/>
          <w:szCs w:val="22"/>
        </w:rPr>
        <w:t xml:space="preserve">(Vladimir Spivakov), 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尼古拉斯．阿爾斯達德</w:t>
      </w:r>
      <w:proofErr w:type="spellEnd"/>
      <w:r w:rsidRPr="00980E8C">
        <w:rPr>
          <w:sz w:val="22"/>
          <w:szCs w:val="22"/>
        </w:rPr>
        <w:t>(Nicholas Altstaedt)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安娜史塔西亞曾於</w:t>
      </w:r>
      <w:proofErr w:type="spellEnd"/>
      <w:r w:rsidRPr="00980E8C">
        <w:rPr>
          <w:sz w:val="22"/>
          <w:szCs w:val="22"/>
        </w:rPr>
        <w:t>2015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年在德國漢堡的音樂大賽</w:t>
      </w:r>
      <w:proofErr w:type="spellEnd"/>
      <w:r w:rsidRPr="00980E8C">
        <w:rPr>
          <w:sz w:val="22"/>
          <w:szCs w:val="22"/>
        </w:rPr>
        <w:t>(at the TONALi Competition in Hamburg, Germany)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贏得第一名。隔年，安娜史塔西亞便收到了來自羅蘭</w:t>
      </w:r>
      <w:r w:rsidRPr="00980E8C">
        <w:rPr>
          <w:rFonts w:hint="eastAsia"/>
          <w:sz w:val="22"/>
          <w:szCs w:val="22"/>
        </w:rPr>
        <w:t>·</w:t>
      </w:r>
      <w:r w:rsidRPr="00980E8C">
        <w:rPr>
          <w:rFonts w:ascii="MS Gothic" w:eastAsia="MS Gothic" w:hAnsi="MS Gothic" w:cs="MS Gothic" w:hint="eastAsia"/>
          <w:sz w:val="22"/>
          <w:szCs w:val="22"/>
        </w:rPr>
        <w:t>費亞松</w:t>
      </w:r>
      <w:proofErr w:type="spellEnd"/>
      <w:r w:rsidRPr="00980E8C">
        <w:rPr>
          <w:sz w:val="22"/>
          <w:szCs w:val="22"/>
        </w:rPr>
        <w:t>(Rolando Villazón)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在德法公共電視台</w:t>
      </w:r>
      <w:proofErr w:type="spellEnd"/>
      <w:r w:rsidRPr="00980E8C">
        <w:rPr>
          <w:sz w:val="22"/>
          <w:szCs w:val="22"/>
        </w:rPr>
        <w:t>(Arte TV)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的節目</w:t>
      </w:r>
      <w:proofErr w:type="spellEnd"/>
      <w:r w:rsidRPr="00980E8C">
        <w:rPr>
          <w:rFonts w:hint="eastAsia"/>
          <w:sz w:val="22"/>
          <w:szCs w:val="22"/>
        </w:rPr>
        <w:t>”</w:t>
      </w:r>
      <w:r w:rsidRPr="00980E8C">
        <w:rPr>
          <w:sz w:val="22"/>
          <w:szCs w:val="22"/>
        </w:rPr>
        <w:t xml:space="preserve"> Stars of tomorrow”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之邀請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>2012</w:t>
      </w:r>
      <w:r w:rsidRPr="00980E8C">
        <w:rPr>
          <w:rFonts w:ascii="MS Gothic" w:eastAsia="MS Gothic" w:hAnsi="MS Gothic" w:cs="MS Gothic" w:hint="eastAsia"/>
          <w:sz w:val="22"/>
          <w:szCs w:val="22"/>
        </w:rPr>
        <w:t>年～</w:t>
      </w:r>
      <w:r w:rsidRPr="00980E8C">
        <w:rPr>
          <w:sz w:val="22"/>
          <w:szCs w:val="22"/>
        </w:rPr>
        <w:t>2016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年，安娜史塔貝西就讀德國克郎伯格學院</w:t>
      </w:r>
      <w:proofErr w:type="spellEnd"/>
      <w:r w:rsidRPr="00980E8C">
        <w:rPr>
          <w:sz w:val="22"/>
          <w:szCs w:val="22"/>
        </w:rPr>
        <w:t>(Kronberg Academy)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，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師從於法蘭斯‧海莫森</w:t>
      </w:r>
      <w:proofErr w:type="spellEnd"/>
      <w:r w:rsidRPr="00980E8C">
        <w:rPr>
          <w:sz w:val="22"/>
          <w:szCs w:val="22"/>
        </w:rPr>
        <w:t>(Frans Helmerson)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r w:rsidRPr="00980E8C">
        <w:rPr>
          <w:sz w:val="22"/>
          <w:szCs w:val="22"/>
        </w:rPr>
        <w:t>2016</w:t>
      </w:r>
      <w:r w:rsidRPr="00980E8C">
        <w:rPr>
          <w:rFonts w:ascii="MS Gothic" w:eastAsia="MS Gothic" w:hAnsi="MS Gothic" w:cs="MS Gothic" w:hint="eastAsia"/>
          <w:sz w:val="22"/>
          <w:szCs w:val="22"/>
        </w:rPr>
        <w:t>年～</w:t>
      </w:r>
      <w:r w:rsidRPr="00980E8C">
        <w:rPr>
          <w:sz w:val="22"/>
          <w:szCs w:val="22"/>
        </w:rPr>
        <w:t>2018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年，這位大提琴演奏家在柏林藝術大學，曼茲教授</w:t>
      </w:r>
      <w:proofErr w:type="spellEnd"/>
      <w:r w:rsidRPr="00980E8C">
        <w:rPr>
          <w:sz w:val="22"/>
          <w:szCs w:val="22"/>
        </w:rPr>
        <w:t>(Jens Peter Maintz)</w:t>
      </w: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的班上繼續她的學業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現今，她正於巴黎師從於傑羅姆・佩爾諾</w:t>
      </w:r>
      <w:proofErr w:type="spellEnd"/>
      <w:r w:rsidRPr="00980E8C">
        <w:rPr>
          <w:rFonts w:ascii="MS Gothic" w:eastAsia="MS Gothic" w:hAnsi="MS Gothic" w:cs="MS Gothic" w:hint="eastAsia"/>
          <w:sz w:val="22"/>
          <w:szCs w:val="22"/>
        </w:rPr>
        <w:t>（</w:t>
      </w:r>
      <w:r w:rsidRPr="00980E8C">
        <w:rPr>
          <w:sz w:val="22"/>
          <w:szCs w:val="22"/>
        </w:rPr>
        <w:t>Jérôme Pernoo</w:t>
      </w:r>
      <w:r w:rsidRPr="00980E8C">
        <w:rPr>
          <w:rFonts w:ascii="MS Gothic" w:eastAsia="MS Gothic" w:hAnsi="MS Gothic" w:cs="MS Gothic" w:hint="eastAsia"/>
          <w:sz w:val="22"/>
          <w:szCs w:val="22"/>
        </w:rPr>
        <w:t>）。</w:t>
      </w:r>
    </w:p>
    <w:p w:rsidR="00980E8C" w:rsidRPr="00980E8C" w:rsidRDefault="00980E8C" w:rsidP="00980E8C">
      <w:pPr>
        <w:jc w:val="both"/>
        <w:rPr>
          <w:sz w:val="22"/>
          <w:szCs w:val="22"/>
        </w:rPr>
      </w:pPr>
      <w:proofErr w:type="spellStart"/>
      <w:r w:rsidRPr="00980E8C">
        <w:rPr>
          <w:rFonts w:ascii="MS Gothic" w:eastAsia="MS Gothic" w:hAnsi="MS Gothic" w:cs="MS Gothic" w:hint="eastAsia"/>
          <w:sz w:val="22"/>
          <w:szCs w:val="22"/>
        </w:rPr>
        <w:t>安娜史塔貝西使用瓜達尼尼大提琴</w:t>
      </w:r>
      <w:proofErr w:type="spellEnd"/>
      <w:r w:rsidRPr="00980E8C">
        <w:rPr>
          <w:sz w:val="22"/>
          <w:szCs w:val="22"/>
        </w:rPr>
        <w:t>(Giovanni Battista Guadagnini 1740)</w:t>
      </w:r>
      <w:r w:rsidRPr="00980E8C">
        <w:rPr>
          <w:rFonts w:ascii="MS Gothic" w:eastAsia="MS Gothic" w:hAnsi="MS Gothic" w:cs="MS Gothic" w:hint="eastAsia"/>
          <w:sz w:val="22"/>
          <w:szCs w:val="22"/>
        </w:rPr>
        <w:t>。</w:t>
      </w:r>
      <w:bookmarkStart w:id="0" w:name="_GoBack"/>
      <w:bookmarkEnd w:id="0"/>
    </w:p>
    <w:sectPr w:rsidR="00980E8C" w:rsidRPr="00980E8C" w:rsidSect="00400E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8C"/>
    <w:rsid w:val="00400EE3"/>
    <w:rsid w:val="009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65A6E"/>
  <w15:chartTrackingRefBased/>
  <w15:docId w15:val="{CCF0829F-E1CF-2848-994E-821774F6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Okros</dc:creator>
  <cp:keywords/>
  <dc:description/>
  <cp:lastModifiedBy>Luka Okros</cp:lastModifiedBy>
  <cp:revision>1</cp:revision>
  <dcterms:created xsi:type="dcterms:W3CDTF">2020-03-06T23:39:00Z</dcterms:created>
  <dcterms:modified xsi:type="dcterms:W3CDTF">2020-03-06T23:42:00Z</dcterms:modified>
</cp:coreProperties>
</file>